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55" w:rsidRDefault="000C6355" w:rsidP="000C6355">
      <w:pPr>
        <w:shd w:val="clear" w:color="auto" w:fill="FFFFFF"/>
        <w:spacing w:after="0" w:line="240" w:lineRule="auto"/>
        <w:jc w:val="right"/>
        <w:rPr>
          <w:rFonts w:ascii="Arial" w:eastAsia="Times New Roman" w:hAnsi="Arial" w:cs="Arial"/>
          <w:b/>
          <w:bCs/>
          <w:color w:val="222222"/>
          <w:sz w:val="48"/>
          <w:szCs w:val="48"/>
        </w:rPr>
      </w:pPr>
      <w:r w:rsidRPr="000C635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0" wp14:anchorId="69D6FBFF" wp14:editId="099C5243">
                <wp:simplePos x="0" y="0"/>
                <wp:positionH relativeFrom="column">
                  <wp:align>left</wp:align>
                </wp:positionH>
                <wp:positionV relativeFrom="line">
                  <wp:posOffset>0</wp:posOffset>
                </wp:positionV>
                <wp:extent cx="304800" cy="304800"/>
                <wp:effectExtent l="0" t="0" r="0" b="0"/>
                <wp:wrapSquare wrapText="bothSides"/>
                <wp:docPr id="2" name="AutoShape 3" descr="https://mail.google.com/mail/u/0?ui=2&amp;ik=b48dbbf003&amp;attid=0.0.1&amp;permmsgid=msg-f:1622148278821751698&amp;th=16830743dc2e8b92&amp;view=fimg&amp;sz=s0-l75-ft&amp;attbid=ANGjdJ8E-bVBox1PbWDvlXE-CmpG_notoxNGufxia4kM8l7dwVom96eiM_PDoB4cn4WITeyubHdW9KIMFZo-FtseqqSI4lunAI_WW5MMhFK0BRQetAR3_sazCtjV9Eo&amp;disp=emb&amp;realattid=16830704f9ea677c7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436A" id="AutoShape 3" o:spid="_x0000_s1026" alt="https://mail.google.com/mail/u/0?ui=2&amp;ik=b48dbbf003&amp;attid=0.0.1&amp;permmsgid=msg-f:1622148278821751698&amp;th=16830743dc2e8b92&amp;view=fimg&amp;sz=s0-l75-ft&amp;attbid=ANGjdJ8E-bVBox1PbWDvlXE-CmpG_notoxNGufxia4kM8l7dwVom96eiM_PDoB4cn4WITeyubHdW9KIMFZo-FtseqqSI4lunAI_WW5MMhFK0BRQetAR3_sazCtjV9Eo&amp;disp=emb&amp;realattid=16830704f9ea677c7151"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z2ugMAACEHAAAOAAAAZHJzL2Uyb0RvYy54bWysVc9zozYUvnem/wPDoTeMwLIBNyTj2CZN&#10;N07TzTbp9JIRIIx2QSKSbJx0+r/3ScRZJ3vptOWg0XsS3/v1vaeTs33bODsqFRM8dYMRch3KC1Ey&#10;vknd3z5lXuw6ShNekkZwmrpPVLlnp99/d9J3MxqKWjQllQ6AcDXru9Stte5mvq+KmrZEjURHORxW&#10;QrZEgyg3filJD+ht44cITf1eyLKToqBKgXY5HLqnFr+qaKF/qSpFtdOkLvim7SrtmpvVPz0hs40k&#10;Xc2KFzfIv/CiJYyD0VeoJdHE2Ur2DVTLCimUqPSoEK0vqooV1MYA0QToXTS3NemojQWSo7rXNKn/&#10;D7a43t1Ih5WpG7oOJy2UaL7Vwlp2xq5TUlVAukxZFNQF4mxGGyE2DbUBGNnf+uhsy9LwB9J2P7Iv&#10;aY7jMs8rhMZWQ7QGfDRCo8DKHZVtqzagg9WrZsE0DAMch1Ech0E0CaZJbO/pOg2m8RhFeFwWIY3z&#10;ZLCwY7RPK9Zu7C31nCrkNdHEq/TBXA7Y8+uLz+XP8crL787FPrjJ75e75veVt2i7iwcutNhfX2yr&#10;PSP4yzpuorK/E20ypWz9cLMU57jg+P7yE33a5j+V98mHy3X2h/Ayrejj4+0lbrZ8fvlwfz9Zr+vs&#10;Azr/+CvV84/jB0WeF/rzXbIS1pWSqS6lbW4FSUkzpGKICuEqoWQaRUUUTAJDxB5SDPW47W6koZLq&#10;rkTxRTlcLGrCN3SuOqAzNBkU6qCSUvQ1JSUwwkL4bzCMoADNyfu1KKG0BEprabqvZGtsAAGdve2G&#10;p9duoHvtFKAcIxwj6JkCjl724KRPZoefO6n0BRWtYzapK8E7C052V0oPVw9XjC0uMtY0tuEa/kYB&#10;mIMGTMOv5sw4YfvnzwQlq3gVYw+H05WH0XLpzbMF9qYZkGU5Xi4Wy+AvYzfAs5qVJeXGzKGXA/zP&#10;euVlqgxd+NrNSjSsNHDGJSU3+aKRzo7ALMnsZ6oGzh9d89+6YY8hlnchBSFG52HiZdM48nCGJ14S&#10;odhDQXKeTBFO8DJ7G9IV4/S/h+T0qZtMwomt0pHT72JD9vs2NjJrmYZp3bA2dYEa8A3z0zBwxUtb&#10;Wg0TYdgfpcK4/zUVkLFDoS1fDUUH9ueifAK6SgF0AubBuwKbWshn1+lhRqeuetwSSV2nueRA+STA&#10;2Ax1K+BJFIIgj0/y4xPCC4BKXe06w3ahh4dg20m2qcFSYBPDhZmAFbMUNi00eAX+GwHmsI3k5c0w&#10;g/5Ytre+vmyn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ILnz2ugMAACEHAAAOAAAAAAAAAAAAAAAAAC4CAABkcnMvZTJvRG9j&#10;LnhtbFBLAQItABQABgAIAAAAIQBMoOks2AAAAAMBAAAPAAAAAAAAAAAAAAAAABQGAABkcnMvZG93&#10;bnJldi54bWxQSwUGAAAAAAQABADzAAAAGQcAAAAA&#10;" o:allowoverlap="f" filled="f" stroked="f">
                <o:lock v:ext="edit" aspectratio="t"/>
                <w10:wrap type="square" anchory="line"/>
              </v:rect>
            </w:pict>
          </mc:Fallback>
        </mc:AlternateContent>
      </w:r>
    </w:p>
    <w:p w:rsidR="000C6355" w:rsidRDefault="000C6355" w:rsidP="000C6355">
      <w:pPr>
        <w:shd w:val="clear" w:color="auto" w:fill="FFFFFF"/>
        <w:spacing w:after="0" w:line="240" w:lineRule="auto"/>
        <w:jc w:val="right"/>
        <w:rPr>
          <w:rFonts w:ascii="Arial" w:eastAsia="Times New Roman" w:hAnsi="Arial" w:cs="Arial"/>
          <w:b/>
          <w:bCs/>
          <w:color w:val="222222"/>
          <w:sz w:val="48"/>
          <w:szCs w:val="48"/>
        </w:rPr>
      </w:pPr>
      <w:r w:rsidRPr="000C6355">
        <w:rPr>
          <w:rFonts w:ascii="Arial" w:eastAsia="Times New Roman" w:hAnsi="Arial" w:cs="Arial"/>
          <w:b/>
          <w:bCs/>
          <w:noProof/>
          <w:color w:val="222222"/>
          <w:sz w:val="48"/>
          <w:szCs w:val="48"/>
        </w:rPr>
        <w:drawing>
          <wp:inline distT="0" distB="0" distL="0" distR="0" wp14:anchorId="4FB48A50" wp14:editId="5C2AFB00">
            <wp:extent cx="1809750" cy="2705100"/>
            <wp:effectExtent l="0" t="0" r="0" b="0"/>
            <wp:docPr id="1" name="Picture 1" descr="C:\Users\maria.magana\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magana\Downloads\unnam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705100"/>
                    </a:xfrm>
                    <a:prstGeom prst="rect">
                      <a:avLst/>
                    </a:prstGeom>
                    <a:noFill/>
                    <a:ln>
                      <a:noFill/>
                    </a:ln>
                  </pic:spPr>
                </pic:pic>
              </a:graphicData>
            </a:graphic>
          </wp:inline>
        </w:drawing>
      </w:r>
      <w:r>
        <w:rPr>
          <w:rFonts w:ascii="Arial" w:eastAsia="Times New Roman" w:hAnsi="Arial" w:cs="Arial"/>
          <w:b/>
          <w:bCs/>
          <w:noProof/>
          <w:color w:val="222222"/>
          <w:sz w:val="48"/>
          <w:szCs w:val="48"/>
        </w:rPr>
        <w:t xml:space="preserve">    </w:t>
      </w:r>
      <w:r w:rsidRPr="000C6355">
        <w:rPr>
          <w:rFonts w:ascii="Arial" w:eastAsia="Times New Roman" w:hAnsi="Arial" w:cs="Arial"/>
          <w:b/>
          <w:bCs/>
          <w:noProof/>
          <w:color w:val="222222"/>
          <w:sz w:val="48"/>
          <w:szCs w:val="48"/>
        </w:rPr>
        <w:drawing>
          <wp:inline distT="0" distB="0" distL="0" distR="0">
            <wp:extent cx="3562350" cy="400050"/>
            <wp:effectExtent l="0" t="0" r="0" b="0"/>
            <wp:docPr id="3" name="Picture 3" descr="C:\Users\maria.magana\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magana\Downloads\unname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p w:rsidR="000C6355" w:rsidRDefault="000C6355" w:rsidP="000C6355">
      <w:pPr>
        <w:shd w:val="clear" w:color="auto" w:fill="FFFFFF"/>
        <w:tabs>
          <w:tab w:val="left" w:pos="3210"/>
        </w:tabs>
        <w:spacing w:after="0" w:line="240" w:lineRule="auto"/>
        <w:rPr>
          <w:rFonts w:ascii="Arial" w:eastAsia="Times New Roman" w:hAnsi="Arial" w:cs="Arial"/>
          <w:b/>
          <w:bCs/>
          <w:color w:val="222222"/>
          <w:sz w:val="48"/>
          <w:szCs w:val="48"/>
        </w:rPr>
      </w:pPr>
      <w:r>
        <w:rPr>
          <w:rFonts w:ascii="Arial" w:eastAsia="Times New Roman" w:hAnsi="Arial" w:cs="Arial"/>
          <w:b/>
          <w:bCs/>
          <w:color w:val="222222"/>
          <w:sz w:val="48"/>
          <w:szCs w:val="48"/>
        </w:rPr>
        <w:tab/>
      </w:r>
    </w:p>
    <w:p w:rsidR="000C6355" w:rsidRPr="000C6355" w:rsidRDefault="000C6355" w:rsidP="000C6355">
      <w:pPr>
        <w:shd w:val="clear" w:color="auto" w:fill="FFFFFF"/>
        <w:spacing w:after="0" w:line="240" w:lineRule="auto"/>
        <w:jc w:val="right"/>
        <w:rPr>
          <w:rFonts w:ascii="Arial" w:eastAsia="Times New Roman" w:hAnsi="Arial" w:cs="Arial"/>
          <w:color w:val="222222"/>
          <w:sz w:val="24"/>
          <w:szCs w:val="24"/>
        </w:rPr>
      </w:pPr>
      <w:r w:rsidRPr="000C6355">
        <w:rPr>
          <w:rFonts w:ascii="Arial" w:eastAsia="Times New Roman" w:hAnsi="Arial" w:cs="Arial"/>
          <w:b/>
          <w:bCs/>
          <w:color w:val="222222"/>
          <w:sz w:val="48"/>
          <w:szCs w:val="48"/>
        </w:rPr>
        <w:t>Summer Volunteer Opportunity</w:t>
      </w:r>
    </w:p>
    <w:p w:rsidR="000C6355" w:rsidRPr="000C6355" w:rsidRDefault="000C6355" w:rsidP="000C6355">
      <w:pPr>
        <w:shd w:val="clear" w:color="auto" w:fill="FFFFFF"/>
        <w:spacing w:after="0" w:line="240" w:lineRule="auto"/>
        <w:jc w:val="right"/>
        <w:rPr>
          <w:rFonts w:ascii="Arial" w:eastAsia="Times New Roman" w:hAnsi="Arial" w:cs="Arial"/>
          <w:color w:val="222222"/>
          <w:sz w:val="26"/>
          <w:szCs w:val="26"/>
        </w:rPr>
      </w:pPr>
      <w:r w:rsidRPr="000C6355">
        <w:rPr>
          <w:rFonts w:ascii="Arial" w:eastAsia="Times New Roman" w:hAnsi="Arial" w:cs="Arial"/>
          <w:color w:val="222222"/>
          <w:sz w:val="26"/>
          <w:szCs w:val="26"/>
        </w:rPr>
        <w:t>Please forward to any teachers or counselors who may have students interested in our Summer Program.</w:t>
      </w:r>
    </w:p>
    <w:p w:rsidR="000C6355" w:rsidRPr="000C6355" w:rsidRDefault="000C6355" w:rsidP="000C6355">
      <w:pPr>
        <w:shd w:val="clear" w:color="auto" w:fill="FFFFFF"/>
        <w:spacing w:after="0" w:line="240" w:lineRule="auto"/>
        <w:jc w:val="right"/>
        <w:rPr>
          <w:rFonts w:ascii="Arial" w:eastAsia="Times New Roman" w:hAnsi="Arial" w:cs="Arial"/>
          <w:color w:val="222222"/>
          <w:sz w:val="26"/>
          <w:szCs w:val="26"/>
        </w:rPr>
      </w:pPr>
      <w:r w:rsidRPr="000C6355">
        <w:rPr>
          <w:rFonts w:ascii="Arial" w:eastAsia="Times New Roman" w:hAnsi="Arial" w:cs="Arial"/>
          <w:color w:val="C00000"/>
          <w:sz w:val="26"/>
          <w:szCs w:val="26"/>
        </w:rPr>
        <w:br/>
      </w:r>
      <w:r w:rsidRPr="000C6355">
        <w:rPr>
          <w:rFonts w:ascii="Arial" w:eastAsia="Times New Roman" w:hAnsi="Arial" w:cs="Arial"/>
          <w:b/>
          <w:bCs/>
          <w:color w:val="C00000"/>
          <w:sz w:val="26"/>
          <w:szCs w:val="26"/>
          <w:u w:val="single"/>
        </w:rPr>
        <w:t>PLEASE HELP US SPREAD THE WORD</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b/>
          <w:bCs/>
          <w:i/>
          <w:iCs/>
          <w:color w:val="222222"/>
          <w:sz w:val="26"/>
          <w:szCs w:val="26"/>
        </w:rPr>
        <w:t>Calling all 16 and 17 year old’s . . . Kaiser Permanente’s </w:t>
      </w:r>
      <w:r w:rsidRPr="000C6355">
        <w:rPr>
          <w:rFonts w:ascii="Arial" w:eastAsia="Times New Roman" w:hAnsi="Arial" w:cs="Arial"/>
          <w:b/>
          <w:bCs/>
          <w:i/>
          <w:iCs/>
          <w:color w:val="222222"/>
          <w:sz w:val="26"/>
          <w:szCs w:val="26"/>
        </w:rPr>
        <w:br/>
        <w:t>Junior Summer Program is now accepting applications!</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b/>
          <w:bCs/>
          <w:i/>
          <w:iCs/>
          <w:color w:val="222222"/>
          <w:sz w:val="26"/>
          <w:szCs w:val="26"/>
        </w:rPr>
        <w:t> </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This 8-week summer program will run from June 17</w:t>
      </w:r>
      <w:proofErr w:type="gramStart"/>
      <w:r w:rsidRPr="000C6355">
        <w:rPr>
          <w:rFonts w:ascii="Arial" w:eastAsia="Times New Roman" w:hAnsi="Arial" w:cs="Arial"/>
          <w:color w:val="222222"/>
          <w:sz w:val="26"/>
          <w:szCs w:val="26"/>
          <w:vertAlign w:val="superscript"/>
        </w:rPr>
        <w:t>th</w:t>
      </w:r>
      <w:r w:rsidRPr="000C6355">
        <w:rPr>
          <w:rFonts w:ascii="Arial" w:eastAsia="Times New Roman" w:hAnsi="Arial" w:cs="Arial"/>
          <w:color w:val="222222"/>
          <w:sz w:val="26"/>
          <w:szCs w:val="26"/>
        </w:rPr>
        <w:t>  through</w:t>
      </w:r>
      <w:proofErr w:type="gramEnd"/>
      <w:r w:rsidRPr="000C6355">
        <w:rPr>
          <w:rFonts w:ascii="Arial" w:eastAsia="Times New Roman" w:hAnsi="Arial" w:cs="Arial"/>
          <w:color w:val="222222"/>
          <w:sz w:val="26"/>
          <w:szCs w:val="26"/>
        </w:rPr>
        <w:t xml:space="preserve"> August 9</w:t>
      </w:r>
      <w:r w:rsidRPr="000C6355">
        <w:rPr>
          <w:rFonts w:ascii="Arial" w:eastAsia="Times New Roman" w:hAnsi="Arial" w:cs="Arial"/>
          <w:color w:val="222222"/>
          <w:sz w:val="26"/>
          <w:szCs w:val="26"/>
          <w:vertAlign w:val="superscript"/>
        </w:rPr>
        <w:t>th</w:t>
      </w:r>
      <w:r w:rsidRPr="000C6355">
        <w:rPr>
          <w:rFonts w:ascii="Arial" w:eastAsia="Times New Roman" w:hAnsi="Arial" w:cs="Arial"/>
          <w:color w:val="222222"/>
          <w:sz w:val="26"/>
          <w:szCs w:val="26"/>
        </w:rPr>
        <w:t>.</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 </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Students in the program will be trained to serve as a Medical Center or Medical Office Guest Guide. In this role, they will offer directions, answer common questions, escort patients and provide wheelchair assistance to those in need. Each student will be partnered with an experienced volunteer who will provide mentorship, encouragement and support.</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If students demonstrate enthusiasm, reliability, good customer service skills and initiative during this time, they will be invited to continue as a permanent volunteer and will have opportunities to explore other volunteer positions.</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 </w:t>
      </w:r>
    </w:p>
    <w:p w:rsidR="000C6355" w:rsidRPr="000C6355" w:rsidRDefault="000C6355" w:rsidP="000C6355">
      <w:pPr>
        <w:shd w:val="clear" w:color="auto" w:fill="FFFFFF"/>
        <w:spacing w:after="0" w:line="240" w:lineRule="auto"/>
        <w:rPr>
          <w:rFonts w:ascii="Arial" w:eastAsia="Times New Roman" w:hAnsi="Arial" w:cs="Arial"/>
          <w:color w:val="222222"/>
          <w:sz w:val="26"/>
          <w:szCs w:val="26"/>
        </w:rPr>
      </w:pPr>
      <w:r w:rsidRPr="000C6355">
        <w:rPr>
          <w:rFonts w:ascii="Arial" w:eastAsia="Times New Roman" w:hAnsi="Arial" w:cs="Arial"/>
          <w:color w:val="222222"/>
          <w:sz w:val="26"/>
          <w:szCs w:val="26"/>
        </w:rPr>
        <w:t>Locations will include our two hospital locations: </w:t>
      </w:r>
      <w:r w:rsidRPr="000C6355">
        <w:rPr>
          <w:rFonts w:ascii="Arial" w:eastAsia="Times New Roman" w:hAnsi="Arial" w:cs="Arial"/>
          <w:b/>
          <w:bCs/>
          <w:color w:val="222222"/>
          <w:sz w:val="26"/>
          <w:szCs w:val="26"/>
        </w:rPr>
        <w:t>San Diego Medical Center, Zion Medical Center </w:t>
      </w:r>
      <w:r w:rsidRPr="000C6355">
        <w:rPr>
          <w:rFonts w:ascii="Arial" w:eastAsia="Times New Roman" w:hAnsi="Arial" w:cs="Arial"/>
          <w:color w:val="222222"/>
          <w:sz w:val="26"/>
          <w:szCs w:val="26"/>
        </w:rPr>
        <w:t>and </w:t>
      </w:r>
      <w:r w:rsidRPr="000C6355">
        <w:rPr>
          <w:rFonts w:ascii="Arial" w:eastAsia="Times New Roman" w:hAnsi="Arial" w:cs="Arial"/>
          <w:color w:val="222222"/>
          <w:sz w:val="26"/>
          <w:szCs w:val="26"/>
        </w:rPr>
        <w:br/>
        <w:t>the following Medical Office Buildings:</w:t>
      </w:r>
      <w:r w:rsidRPr="000C6355">
        <w:rPr>
          <w:rFonts w:ascii="Arial" w:eastAsia="Times New Roman" w:hAnsi="Arial" w:cs="Arial"/>
          <w:b/>
          <w:bCs/>
          <w:color w:val="222222"/>
          <w:sz w:val="26"/>
          <w:szCs w:val="26"/>
        </w:rPr>
        <w:t xml:space="preserve"> San Marcos &amp; </w:t>
      </w:r>
      <w:proofErr w:type="spellStart"/>
      <w:r w:rsidRPr="000C6355">
        <w:rPr>
          <w:rFonts w:ascii="Arial" w:eastAsia="Times New Roman" w:hAnsi="Arial" w:cs="Arial"/>
          <w:b/>
          <w:bCs/>
          <w:color w:val="222222"/>
          <w:sz w:val="26"/>
          <w:szCs w:val="26"/>
        </w:rPr>
        <w:t>Otay</w:t>
      </w:r>
      <w:proofErr w:type="spellEnd"/>
      <w:r w:rsidRPr="000C6355">
        <w:rPr>
          <w:rFonts w:ascii="Arial" w:eastAsia="Times New Roman" w:hAnsi="Arial" w:cs="Arial"/>
          <w:b/>
          <w:bCs/>
          <w:color w:val="222222"/>
          <w:sz w:val="26"/>
          <w:szCs w:val="26"/>
        </w:rPr>
        <w:t xml:space="preserve"> Mesa</w:t>
      </w:r>
      <w:r w:rsidRPr="000C6355">
        <w:rPr>
          <w:rFonts w:ascii="Arial" w:eastAsia="Times New Roman" w:hAnsi="Arial" w:cs="Arial"/>
          <w:color w:val="222222"/>
          <w:sz w:val="26"/>
          <w:szCs w:val="26"/>
        </w:rPr>
        <w:t>.</w:t>
      </w:r>
    </w:p>
    <w:p w:rsidR="003A7DA9" w:rsidRDefault="000C6355">
      <w:bookmarkStart w:id="0" w:name="_GoBack"/>
      <w:bookmarkEnd w:id="0"/>
    </w:p>
    <w:sectPr w:rsidR="003A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55"/>
    <w:rsid w:val="000C6355"/>
    <w:rsid w:val="004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8188"/>
  <w15:chartTrackingRefBased/>
  <w15:docId w15:val="{DC789CF7-204A-4323-843B-0707F67F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Magana, Maria</dc:creator>
  <cp:keywords/>
  <dc:description/>
  <cp:lastModifiedBy>Magana, Maria</cp:lastModifiedBy>
  <cp:revision>1</cp:revision>
  <dcterms:created xsi:type="dcterms:W3CDTF">2019-01-14T20:24:00Z</dcterms:created>
  <dcterms:modified xsi:type="dcterms:W3CDTF">2019-01-14T20:45:00Z</dcterms:modified>
</cp:coreProperties>
</file>